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691A" w14:textId="1A0BD754" w:rsidR="0056389C" w:rsidRDefault="0056389C" w:rsidP="004A6C0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ED4AF38" w14:textId="77777777" w:rsidR="003F4EE2" w:rsidRPr="003F4EE2" w:rsidRDefault="003F4EE2" w:rsidP="003F4EE2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3F4EE2">
        <w:rPr>
          <w:rFonts w:asciiTheme="minorHAnsi" w:hAnsiTheme="minorHAnsi" w:cstheme="minorHAnsi"/>
          <w:b/>
          <w:sz w:val="24"/>
          <w:szCs w:val="24"/>
        </w:rPr>
        <w:t>Epsom Girls Grammar School Vision and Values</w:t>
      </w:r>
    </w:p>
    <w:p w14:paraId="5052E09E" w14:textId="77777777" w:rsidR="003F4EE2" w:rsidRPr="003F4EE2" w:rsidRDefault="003F4EE2" w:rsidP="003F4EE2">
      <w:pPr>
        <w:pStyle w:val="BodyTex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67FEF1C" w14:textId="77777777" w:rsidR="003F4EE2" w:rsidRPr="003F4EE2" w:rsidRDefault="003F4EE2" w:rsidP="003F4EE2">
      <w:pPr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3F4EE2">
        <w:rPr>
          <w:rFonts w:asciiTheme="minorHAnsi" w:hAnsiTheme="minorHAnsi" w:cstheme="minorHAnsi"/>
          <w:b/>
          <w:i/>
          <w:noProof/>
          <w:color w:val="4BACC6" w:themeColor="accent5"/>
          <w:sz w:val="26"/>
          <w:szCs w:val="26"/>
        </w:rPr>
        <w:t>Vision:</w:t>
      </w:r>
      <w:r w:rsidRPr="003F4EE2">
        <w:rPr>
          <w:rFonts w:asciiTheme="minorHAnsi" w:hAnsiTheme="minorHAnsi" w:cstheme="minorHAnsi"/>
          <w:i/>
          <w:noProof/>
          <w:color w:val="4BACC6" w:themeColor="accent5"/>
          <w:sz w:val="26"/>
          <w:szCs w:val="26"/>
        </w:rPr>
        <w:t xml:space="preserve"> Enabling students to be confident, active, resilient learners</w:t>
      </w:r>
    </w:p>
    <w:p w14:paraId="4504B341" w14:textId="77777777" w:rsidR="003F4EE2" w:rsidRPr="003F4EE2" w:rsidRDefault="003F4EE2" w:rsidP="003F4EE2">
      <w:pPr>
        <w:spacing w:before="240" w:after="360"/>
        <w:rPr>
          <w:rFonts w:asciiTheme="minorHAnsi" w:hAnsiTheme="minorHAnsi" w:cstheme="minorHAnsi"/>
          <w:noProof/>
        </w:rPr>
      </w:pPr>
      <w:r w:rsidRPr="003F4EE2">
        <w:rPr>
          <w:rFonts w:asciiTheme="minorHAnsi" w:hAnsiTheme="minorHAnsi" w:cstheme="minorHAnsi"/>
        </w:rPr>
        <w:t xml:space="preserve">Epsom Girls Grammar School is a leading New Zealand school founded on traditions of service and commitment to girls’ education and focused on developing young women to become </w:t>
      </w:r>
      <w:r w:rsidRPr="003F4EE2">
        <w:rPr>
          <w:rFonts w:asciiTheme="minorHAnsi" w:hAnsiTheme="minorHAnsi" w:cstheme="minorHAnsi"/>
          <w:noProof/>
        </w:rPr>
        <w:t>confident and resilient learners, actively contributing to their communities.</w:t>
      </w:r>
    </w:p>
    <w:p w14:paraId="075145E3" w14:textId="53FEE593" w:rsidR="005E1544" w:rsidRPr="00A24EC2" w:rsidRDefault="003F4EE2" w:rsidP="00B856E6">
      <w:pPr>
        <w:spacing w:before="240" w:after="360"/>
        <w:jc w:val="center"/>
        <w:rPr>
          <w:rFonts w:asciiTheme="minorHAnsi" w:hAnsiTheme="minorHAnsi" w:cstheme="minorHAnsi"/>
          <w:sz w:val="22"/>
          <w:szCs w:val="22"/>
        </w:rPr>
      </w:pPr>
      <w:r w:rsidRPr="003F4EE2">
        <w:rPr>
          <w:rFonts w:asciiTheme="minorHAnsi" w:hAnsiTheme="minorHAnsi" w:cstheme="minorHAnsi"/>
          <w:b/>
          <w:i/>
          <w:noProof/>
          <w:color w:val="4BACC6" w:themeColor="accent5"/>
          <w:sz w:val="26"/>
          <w:szCs w:val="26"/>
        </w:rPr>
        <w:t>Values:</w:t>
      </w:r>
      <w:r w:rsidRPr="003F4EE2">
        <w:rPr>
          <w:rFonts w:asciiTheme="minorHAnsi" w:hAnsiTheme="minorHAnsi" w:cstheme="minorHAnsi"/>
          <w:i/>
          <w:noProof/>
          <w:color w:val="4BACC6" w:themeColor="accent5"/>
          <w:sz w:val="26"/>
          <w:szCs w:val="26"/>
        </w:rPr>
        <w:t xml:space="preserve"> Courage, compassion, curiosity, community</w:t>
      </w:r>
    </w:p>
    <w:p w14:paraId="4A9321D7" w14:textId="77777777" w:rsidR="007C6A31" w:rsidRDefault="005E1544" w:rsidP="00511A0E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b/>
          <w:bCs/>
          <w:sz w:val="22"/>
          <w:szCs w:val="22"/>
        </w:rPr>
        <w:t>Job Specification for:</w:t>
      </w:r>
      <w:r w:rsidRPr="00A24EC2">
        <w:rPr>
          <w:rFonts w:asciiTheme="minorHAnsi" w:hAnsiTheme="minorHAnsi" w:cstheme="minorHAnsi"/>
          <w:sz w:val="22"/>
          <w:szCs w:val="22"/>
        </w:rPr>
        <w:tab/>
        <w:t xml:space="preserve">Teacher of Art </w:t>
      </w:r>
      <w:r w:rsidR="007C6A31">
        <w:rPr>
          <w:rFonts w:asciiTheme="minorHAnsi" w:hAnsiTheme="minorHAnsi" w:cstheme="minorHAnsi"/>
          <w:sz w:val="22"/>
          <w:szCs w:val="22"/>
        </w:rPr>
        <w:t>– Photography &amp; Sculpture</w:t>
      </w:r>
    </w:p>
    <w:p w14:paraId="53F2C8CA" w14:textId="33CAF8BD" w:rsidR="005E1544" w:rsidRPr="00A24EC2" w:rsidRDefault="003F4EE2" w:rsidP="007C6A31">
      <w:pPr>
        <w:ind w:left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LTR (</w:t>
      </w:r>
      <w:r w:rsidR="00511A0E">
        <w:rPr>
          <w:rFonts w:asciiTheme="minorHAnsi" w:hAnsiTheme="minorHAnsi" w:cstheme="minorHAnsi"/>
          <w:sz w:val="22"/>
          <w:szCs w:val="22"/>
        </w:rPr>
        <w:t xml:space="preserve">one-year </w:t>
      </w:r>
      <w:r>
        <w:rPr>
          <w:rFonts w:asciiTheme="minorHAnsi" w:hAnsiTheme="minorHAnsi" w:cstheme="minorHAnsi"/>
          <w:sz w:val="22"/>
          <w:szCs w:val="22"/>
        </w:rPr>
        <w:t>Parental Leave) commencing 30 August 202</w:t>
      </w:r>
      <w:r w:rsidR="00511A0E">
        <w:rPr>
          <w:rFonts w:asciiTheme="minorHAnsi" w:hAnsiTheme="minorHAnsi" w:cstheme="minorHAnsi"/>
          <w:sz w:val="22"/>
          <w:szCs w:val="22"/>
        </w:rPr>
        <w:t>1 and ending 26 August 2022</w:t>
      </w:r>
    </w:p>
    <w:p w14:paraId="240DD77C" w14:textId="77777777" w:rsidR="005E1544" w:rsidRPr="00A24EC2" w:rsidRDefault="005E1544" w:rsidP="005E1544">
      <w:pPr>
        <w:rPr>
          <w:rFonts w:asciiTheme="minorHAnsi" w:hAnsiTheme="minorHAnsi" w:cstheme="minorHAnsi"/>
          <w:sz w:val="22"/>
          <w:szCs w:val="22"/>
        </w:rPr>
      </w:pPr>
    </w:p>
    <w:p w14:paraId="42106B51" w14:textId="655AAB85" w:rsidR="005E1544" w:rsidRPr="00A24EC2" w:rsidRDefault="005E1544" w:rsidP="005E1544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b/>
          <w:bCs/>
          <w:sz w:val="22"/>
          <w:szCs w:val="22"/>
        </w:rPr>
        <w:t>Direct involvement with:</w:t>
      </w:r>
      <w:r w:rsidRPr="00A24EC2">
        <w:rPr>
          <w:rFonts w:asciiTheme="minorHAnsi" w:hAnsiTheme="minorHAnsi" w:cstheme="minorHAnsi"/>
          <w:sz w:val="22"/>
          <w:szCs w:val="22"/>
        </w:rPr>
        <w:tab/>
      </w:r>
      <w:r w:rsidR="003F4EE2">
        <w:rPr>
          <w:rFonts w:asciiTheme="minorHAnsi" w:hAnsiTheme="minorHAnsi" w:cstheme="minorHAnsi"/>
          <w:sz w:val="22"/>
          <w:szCs w:val="22"/>
        </w:rPr>
        <w:t>Arts Learning Area, Visual Arts Department</w:t>
      </w:r>
    </w:p>
    <w:p w14:paraId="0AF1CFE8" w14:textId="77777777" w:rsidR="005E1544" w:rsidRPr="00A24EC2" w:rsidRDefault="005E1544" w:rsidP="005E1544">
      <w:pPr>
        <w:ind w:left="2880" w:hanging="2880"/>
        <w:rPr>
          <w:rFonts w:asciiTheme="minorHAnsi" w:hAnsiTheme="minorHAnsi" w:cstheme="minorHAnsi"/>
          <w:sz w:val="22"/>
          <w:szCs w:val="22"/>
        </w:rPr>
      </w:pPr>
    </w:p>
    <w:p w14:paraId="79C1A3B6" w14:textId="1D23C6F7" w:rsidR="005E1544" w:rsidRPr="00A24EC2" w:rsidRDefault="005E1544" w:rsidP="005E1544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b/>
          <w:bCs/>
          <w:sz w:val="22"/>
          <w:szCs w:val="22"/>
        </w:rPr>
        <w:t>Responsible to:</w:t>
      </w:r>
      <w:r w:rsidRPr="00A24EC2">
        <w:rPr>
          <w:rFonts w:asciiTheme="minorHAnsi" w:hAnsiTheme="minorHAnsi" w:cstheme="minorHAnsi"/>
          <w:sz w:val="22"/>
          <w:szCs w:val="22"/>
        </w:rPr>
        <w:tab/>
      </w:r>
      <w:r w:rsidR="003F4EE2">
        <w:rPr>
          <w:rFonts w:asciiTheme="minorHAnsi" w:hAnsiTheme="minorHAnsi" w:cstheme="minorHAnsi"/>
          <w:sz w:val="22"/>
          <w:szCs w:val="22"/>
        </w:rPr>
        <w:t xml:space="preserve">Learning Area Director Arts, </w:t>
      </w:r>
      <w:r w:rsidR="003F4EE2" w:rsidRPr="00A24EC2">
        <w:rPr>
          <w:rFonts w:asciiTheme="minorHAnsi" w:hAnsiTheme="minorHAnsi" w:cstheme="minorHAnsi"/>
          <w:sz w:val="22"/>
          <w:szCs w:val="22"/>
        </w:rPr>
        <w:t>HOD Art</w:t>
      </w:r>
    </w:p>
    <w:p w14:paraId="14B2724F" w14:textId="77777777" w:rsidR="005E1544" w:rsidRPr="00A24EC2" w:rsidRDefault="005E1544" w:rsidP="005E1544">
      <w:pPr>
        <w:rPr>
          <w:rFonts w:asciiTheme="minorHAnsi" w:hAnsiTheme="minorHAnsi" w:cstheme="minorHAnsi"/>
          <w:sz w:val="22"/>
          <w:szCs w:val="22"/>
        </w:rPr>
      </w:pPr>
    </w:p>
    <w:p w14:paraId="66A60091" w14:textId="3DA7E557" w:rsidR="003F4EE2" w:rsidRPr="003F4EE2" w:rsidRDefault="005E1544" w:rsidP="003F4EE2">
      <w:pPr>
        <w:rPr>
          <w:rFonts w:asciiTheme="minorHAnsi" w:hAnsiTheme="minorHAnsi" w:cstheme="minorHAnsi"/>
          <w:color w:val="000000" w:themeColor="text1"/>
        </w:rPr>
      </w:pPr>
      <w:r w:rsidRPr="00A24EC2">
        <w:rPr>
          <w:rFonts w:asciiTheme="minorHAnsi" w:hAnsiTheme="minorHAnsi" w:cstheme="minorHAnsi"/>
          <w:b/>
          <w:bCs/>
          <w:sz w:val="22"/>
          <w:szCs w:val="22"/>
        </w:rPr>
        <w:t>Primary responsibility:</w:t>
      </w:r>
      <w:r w:rsidRPr="00A24EC2">
        <w:rPr>
          <w:rFonts w:asciiTheme="minorHAnsi" w:hAnsiTheme="minorHAnsi" w:cstheme="minorHAnsi"/>
          <w:sz w:val="22"/>
          <w:szCs w:val="22"/>
        </w:rPr>
        <w:tab/>
      </w:r>
      <w:r w:rsidR="003F4EE2" w:rsidRPr="003F4EE2">
        <w:rPr>
          <w:rFonts w:asciiTheme="minorHAnsi" w:hAnsiTheme="minorHAnsi" w:cstheme="minorHAnsi"/>
          <w:color w:val="000000"/>
        </w:rPr>
        <w:t>To contribute to the development of a learning environment in which the aims of the Learning at EGGS Statement which may be achieved within the specific context of the Arts Learning Area</w:t>
      </w:r>
    </w:p>
    <w:p w14:paraId="243DAE55" w14:textId="77777777" w:rsidR="005E1544" w:rsidRPr="00A24EC2" w:rsidRDefault="005E1544" w:rsidP="005E15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55B065" w14:textId="77777777" w:rsidR="005E1544" w:rsidRPr="00A24EC2" w:rsidRDefault="005E1544" w:rsidP="005E15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4EC2">
        <w:rPr>
          <w:rFonts w:asciiTheme="minorHAnsi" w:hAnsiTheme="minorHAnsi" w:cstheme="minorHAnsi"/>
          <w:b/>
          <w:sz w:val="22"/>
          <w:szCs w:val="22"/>
        </w:rPr>
        <w:t>The successful applicant should be:</w:t>
      </w:r>
    </w:p>
    <w:p w14:paraId="0B5CF168" w14:textId="77777777" w:rsidR="005E1544" w:rsidRPr="00A24EC2" w:rsidRDefault="005E1544" w:rsidP="005E15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Informed regarding current educational concerns/issues</w:t>
      </w:r>
    </w:p>
    <w:p w14:paraId="07A5C6AD" w14:textId="44A6DA95" w:rsidR="005E1544" w:rsidRDefault="005E1544" w:rsidP="005E15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Committed to education for girls with recognition of special characteristics and needs of young women</w:t>
      </w:r>
    </w:p>
    <w:p w14:paraId="501C57BA" w14:textId="6CB91174" w:rsidR="00B856E6" w:rsidRPr="00A24EC2" w:rsidRDefault="00B856E6" w:rsidP="005E15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 xml:space="preserve">Understand and use restorative principles in all interactions with students, </w:t>
      </w:r>
      <w:r w:rsidR="00511A0E" w:rsidRPr="00945805">
        <w:rPr>
          <w:rFonts w:ascii="Calibri" w:hAnsi="Calibri" w:cs="Calibri"/>
          <w:color w:val="000000"/>
          <w:szCs w:val="22"/>
        </w:rPr>
        <w:t>staff,</w:t>
      </w:r>
      <w:r w:rsidRPr="00945805">
        <w:rPr>
          <w:rFonts w:ascii="Calibri" w:hAnsi="Calibri" w:cs="Calibri"/>
          <w:color w:val="000000"/>
          <w:szCs w:val="22"/>
        </w:rPr>
        <w:t xml:space="preserve"> and parents</w:t>
      </w:r>
    </w:p>
    <w:p w14:paraId="7DC38E8B" w14:textId="77777777" w:rsidR="005E1544" w:rsidRPr="00A24EC2" w:rsidRDefault="005E1544" w:rsidP="005E15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Experienced in Junior and Senior Art teaching and learning</w:t>
      </w:r>
    </w:p>
    <w:p w14:paraId="5240776F" w14:textId="77777777" w:rsidR="005E1544" w:rsidRPr="00A24EC2" w:rsidRDefault="005E1544" w:rsidP="005E15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Confident with IT equipment, software and e-learning</w:t>
      </w:r>
    </w:p>
    <w:p w14:paraId="0E32D0CB" w14:textId="77777777" w:rsidR="005E1544" w:rsidRPr="00A24EC2" w:rsidRDefault="005E1544" w:rsidP="005E15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Involved with and knowledgeable about contemporary Art Practice, ideas and methodology</w:t>
      </w:r>
    </w:p>
    <w:p w14:paraId="4E80ABB3" w14:textId="77777777" w:rsidR="005E1544" w:rsidRPr="00A24EC2" w:rsidRDefault="005E1544" w:rsidP="005E15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7D575" w14:textId="77777777" w:rsidR="005E1544" w:rsidRPr="00A24EC2" w:rsidRDefault="005E1544" w:rsidP="005E15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4EC2">
        <w:rPr>
          <w:rFonts w:asciiTheme="minorHAnsi" w:hAnsiTheme="minorHAnsi" w:cstheme="minorHAnsi"/>
          <w:b/>
          <w:sz w:val="22"/>
          <w:szCs w:val="22"/>
        </w:rPr>
        <w:t>Qualifications</w:t>
      </w:r>
    </w:p>
    <w:p w14:paraId="13D4C4C5" w14:textId="77777777" w:rsidR="005E1544" w:rsidRPr="00A24EC2" w:rsidRDefault="005E1544" w:rsidP="005E1544">
      <w:p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The successful applicant should have:</w:t>
      </w:r>
    </w:p>
    <w:p w14:paraId="648D762E" w14:textId="77777777" w:rsidR="005E1544" w:rsidRPr="00A24EC2" w:rsidRDefault="005E1544" w:rsidP="005E154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Current teacher registration</w:t>
      </w:r>
    </w:p>
    <w:p w14:paraId="21FBC0E4" w14:textId="77777777" w:rsidR="005E1544" w:rsidRPr="00A24EC2" w:rsidRDefault="005E1544" w:rsidP="005E154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A graduate qualification in their area of expertise</w:t>
      </w:r>
    </w:p>
    <w:p w14:paraId="5223C02C" w14:textId="77777777" w:rsidR="005E1544" w:rsidRPr="00A24EC2" w:rsidRDefault="005E1544" w:rsidP="005E154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A Teaching Portfolio</w:t>
      </w:r>
    </w:p>
    <w:p w14:paraId="40902D8E" w14:textId="77777777" w:rsidR="005E1544" w:rsidRPr="00A24EC2" w:rsidRDefault="005E1544" w:rsidP="005E154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Experience in delivering and teaching NCEA achievement standards</w:t>
      </w:r>
    </w:p>
    <w:p w14:paraId="7FB3B3E0" w14:textId="77777777" w:rsidR="005E1544" w:rsidRPr="00A24EC2" w:rsidRDefault="005E1544" w:rsidP="005E15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8980E" w14:textId="77777777" w:rsidR="005E1544" w:rsidRPr="00A24EC2" w:rsidRDefault="005E1544" w:rsidP="005E15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4EC2">
        <w:rPr>
          <w:rFonts w:asciiTheme="minorHAnsi" w:hAnsiTheme="minorHAnsi" w:cstheme="minorHAnsi"/>
          <w:b/>
          <w:sz w:val="22"/>
          <w:szCs w:val="22"/>
        </w:rPr>
        <w:t>Personal qualities</w:t>
      </w:r>
    </w:p>
    <w:p w14:paraId="60BE1857" w14:textId="77777777" w:rsidR="005E1544" w:rsidRPr="00A24EC2" w:rsidRDefault="005E1544" w:rsidP="005E1544">
      <w:p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The successful applicant should be:</w:t>
      </w:r>
    </w:p>
    <w:p w14:paraId="77B8B7D7" w14:textId="77777777" w:rsidR="005E1544" w:rsidRPr="00A24EC2" w:rsidRDefault="005E1544" w:rsidP="005E154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A vibrant and energetic team member who is able to establish and maintain effective working relationships within the Art Department</w:t>
      </w:r>
    </w:p>
    <w:p w14:paraId="0471A513" w14:textId="77777777" w:rsidR="005E1544" w:rsidRPr="00A24EC2" w:rsidRDefault="005E1544" w:rsidP="005E154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Able to establish clear boundaries, which operate consistently and equitably</w:t>
      </w:r>
    </w:p>
    <w:p w14:paraId="16D68805" w14:textId="77777777" w:rsidR="005E1544" w:rsidRPr="00A24EC2" w:rsidRDefault="005E1544" w:rsidP="00C638B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Able to set goals and participate in strategic planning</w:t>
      </w:r>
    </w:p>
    <w:p w14:paraId="3F2CF18C" w14:textId="77777777" w:rsidR="005E1544" w:rsidRPr="00A24EC2" w:rsidRDefault="005E1544" w:rsidP="005E154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Able to show initiative and problem solving skills</w:t>
      </w:r>
    </w:p>
    <w:p w14:paraId="3A3B5782" w14:textId="77777777" w:rsidR="005E1544" w:rsidRPr="00A24EC2" w:rsidRDefault="005E1544" w:rsidP="005E154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Flexible, adaptable and forward thinking</w:t>
      </w:r>
    </w:p>
    <w:p w14:paraId="1198F34A" w14:textId="77777777" w:rsidR="005E1544" w:rsidRPr="00A24EC2" w:rsidRDefault="005E1544" w:rsidP="005E154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 xml:space="preserve">Able to </w:t>
      </w:r>
      <w:r w:rsidR="00C638B7" w:rsidRPr="00A24EC2">
        <w:rPr>
          <w:rFonts w:asciiTheme="minorHAnsi" w:hAnsiTheme="minorHAnsi" w:cstheme="minorHAnsi"/>
          <w:sz w:val="22"/>
          <w:szCs w:val="22"/>
        </w:rPr>
        <w:t>take responsibility for the management of materials, equipment and resources</w:t>
      </w:r>
    </w:p>
    <w:p w14:paraId="33BA284A" w14:textId="0656DFBC" w:rsidR="005E1544" w:rsidRDefault="005E1544" w:rsidP="005E154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Organised and project driven in order to achieve outcomes</w:t>
      </w:r>
    </w:p>
    <w:p w14:paraId="4DD1D25D" w14:textId="058013EE" w:rsidR="00B856E6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93248" w14:textId="335ABD10" w:rsidR="00B856E6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13DE89" w14:textId="044D11CE" w:rsidR="00B856E6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0ABC2" w14:textId="77777777" w:rsidR="00B856E6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35206" w14:textId="48FE88F8" w:rsidR="00B856E6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5D155" w14:textId="77777777" w:rsidR="00B856E6" w:rsidRPr="00A24EC2" w:rsidRDefault="00B856E6" w:rsidP="00B856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4EC2">
        <w:rPr>
          <w:rFonts w:asciiTheme="minorHAnsi" w:hAnsiTheme="minorHAnsi" w:cstheme="minorHAnsi"/>
          <w:b/>
          <w:sz w:val="22"/>
          <w:szCs w:val="22"/>
        </w:rPr>
        <w:t>Skills</w:t>
      </w:r>
    </w:p>
    <w:p w14:paraId="6EEC72DB" w14:textId="77777777" w:rsidR="00B856E6" w:rsidRPr="00A24EC2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The successful applicant should be skilled in:</w:t>
      </w:r>
    </w:p>
    <w:p w14:paraId="7FFF389C" w14:textId="77777777" w:rsidR="00B856E6" w:rsidRPr="00A24EC2" w:rsidRDefault="00B856E6" w:rsidP="00B856E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Communication – able to work with diverse groups of people</w:t>
      </w:r>
    </w:p>
    <w:p w14:paraId="7D2BBF04" w14:textId="77777777" w:rsidR="00B856E6" w:rsidRPr="00A24EC2" w:rsidRDefault="00B856E6" w:rsidP="00B856E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>Working autonomously but still within a team environment</w:t>
      </w:r>
    </w:p>
    <w:p w14:paraId="124BF085" w14:textId="77777777" w:rsidR="00B856E6" w:rsidRPr="00A24EC2" w:rsidRDefault="00B856E6" w:rsidP="00B856E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EC2">
        <w:rPr>
          <w:rFonts w:asciiTheme="minorHAnsi" w:hAnsiTheme="minorHAnsi" w:cstheme="minorHAnsi"/>
          <w:sz w:val="22"/>
          <w:szCs w:val="22"/>
        </w:rPr>
        <w:t xml:space="preserve">Working with Information and Art Technology </w:t>
      </w:r>
    </w:p>
    <w:p w14:paraId="67D9754C" w14:textId="77777777" w:rsidR="00B856E6" w:rsidRPr="00A24EC2" w:rsidRDefault="00B856E6" w:rsidP="00B856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86086" w14:textId="77777777" w:rsidR="005E1544" w:rsidRPr="00A24EC2" w:rsidRDefault="005E1544" w:rsidP="004A6C0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5E1544" w:rsidRPr="00A24EC2" w:rsidSect="00C73CD6">
      <w:head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FC8F" w14:textId="77777777" w:rsidR="00DE7A39" w:rsidRDefault="00DE7A39" w:rsidP="00A54477">
      <w:r>
        <w:separator/>
      </w:r>
    </w:p>
  </w:endnote>
  <w:endnote w:type="continuationSeparator" w:id="0">
    <w:p w14:paraId="4FA1C685" w14:textId="77777777" w:rsidR="00DE7A39" w:rsidRDefault="00DE7A39" w:rsidP="00A5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5F22" w14:textId="77777777" w:rsidR="00DE7A39" w:rsidRDefault="00DE7A39" w:rsidP="00A54477">
      <w:r>
        <w:separator/>
      </w:r>
    </w:p>
  </w:footnote>
  <w:footnote w:type="continuationSeparator" w:id="0">
    <w:p w14:paraId="0B9D60E8" w14:textId="77777777" w:rsidR="00DE7A39" w:rsidRDefault="00DE7A39" w:rsidP="00A5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2174" w14:textId="0C49C17A" w:rsidR="00BB5781" w:rsidRDefault="00D03C1A">
    <w:pPr>
      <w:pStyle w:val="Header"/>
    </w:pPr>
    <w:r>
      <w:rPr>
        <w:noProof/>
        <w:lang w:val="en-GB" w:eastAsia="en-GB"/>
      </w:rPr>
      <w:drawing>
        <wp:inline distT="0" distB="0" distL="0" distR="0" wp14:anchorId="6A4653D3" wp14:editId="270AC435">
          <wp:extent cx="4355426" cy="594000"/>
          <wp:effectExtent l="19050" t="0" r="7024" b="0"/>
          <wp:docPr id="1" name="Picture 11" descr="Art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 Log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5426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222"/>
    <w:multiLevelType w:val="hybridMultilevel"/>
    <w:tmpl w:val="FD1CD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4A2B"/>
    <w:multiLevelType w:val="hybridMultilevel"/>
    <w:tmpl w:val="0C580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3D16"/>
    <w:multiLevelType w:val="hybridMultilevel"/>
    <w:tmpl w:val="63DEBD1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30468E"/>
    <w:multiLevelType w:val="hybridMultilevel"/>
    <w:tmpl w:val="F05C9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F7433"/>
    <w:rsid w:val="00142812"/>
    <w:rsid w:val="00196E0C"/>
    <w:rsid w:val="0022673A"/>
    <w:rsid w:val="002E147C"/>
    <w:rsid w:val="00345D43"/>
    <w:rsid w:val="00354053"/>
    <w:rsid w:val="003F4EE2"/>
    <w:rsid w:val="00485241"/>
    <w:rsid w:val="004A6C00"/>
    <w:rsid w:val="00511A0E"/>
    <w:rsid w:val="0056389C"/>
    <w:rsid w:val="005E1544"/>
    <w:rsid w:val="006064DE"/>
    <w:rsid w:val="006138EA"/>
    <w:rsid w:val="006314AA"/>
    <w:rsid w:val="006C751C"/>
    <w:rsid w:val="006E2863"/>
    <w:rsid w:val="006F4A6D"/>
    <w:rsid w:val="00753D28"/>
    <w:rsid w:val="007A2465"/>
    <w:rsid w:val="007C6A31"/>
    <w:rsid w:val="007E64C2"/>
    <w:rsid w:val="007F0E5B"/>
    <w:rsid w:val="0084278A"/>
    <w:rsid w:val="00984312"/>
    <w:rsid w:val="00991C71"/>
    <w:rsid w:val="009E1733"/>
    <w:rsid w:val="00A00C2E"/>
    <w:rsid w:val="00A21F34"/>
    <w:rsid w:val="00A24EC2"/>
    <w:rsid w:val="00A54477"/>
    <w:rsid w:val="00AB625A"/>
    <w:rsid w:val="00AC03C2"/>
    <w:rsid w:val="00AC700D"/>
    <w:rsid w:val="00AC7C9F"/>
    <w:rsid w:val="00AD1D5A"/>
    <w:rsid w:val="00B2077E"/>
    <w:rsid w:val="00B27738"/>
    <w:rsid w:val="00B856E6"/>
    <w:rsid w:val="00BB5781"/>
    <w:rsid w:val="00C069E3"/>
    <w:rsid w:val="00C11CCA"/>
    <w:rsid w:val="00C51904"/>
    <w:rsid w:val="00C638B7"/>
    <w:rsid w:val="00C73CD6"/>
    <w:rsid w:val="00D03C1A"/>
    <w:rsid w:val="00D45AC5"/>
    <w:rsid w:val="00D7583F"/>
    <w:rsid w:val="00DE7A39"/>
    <w:rsid w:val="00ED6CAC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1181A6"/>
  <w15:docId w15:val="{FFD2DC2F-E188-A642-AA25-04FFD7EA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ED6CAC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47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A54477"/>
  </w:style>
  <w:style w:type="paragraph" w:styleId="Footer">
    <w:name w:val="footer"/>
    <w:basedOn w:val="Normal"/>
    <w:link w:val="FooterChar"/>
    <w:uiPriority w:val="99"/>
    <w:unhideWhenUsed/>
    <w:rsid w:val="00A54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77"/>
  </w:style>
  <w:style w:type="paragraph" w:styleId="BalloonText">
    <w:name w:val="Balloon Text"/>
    <w:basedOn w:val="Normal"/>
    <w:link w:val="BalloonTextChar"/>
    <w:uiPriority w:val="99"/>
    <w:semiHidden/>
    <w:unhideWhenUsed/>
    <w:rsid w:val="00A54477"/>
    <w:rPr>
      <w:rFonts w:ascii="Tahoma" w:eastAsiaTheme="minorHAnsi" w:hAnsi="Tahoma" w:cs="Tahoma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D6CAC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odyText">
    <w:name w:val="Body Text"/>
    <w:basedOn w:val="Normal"/>
    <w:link w:val="BodyTextChar"/>
    <w:rsid w:val="00ED6CAC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ED6CA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85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8B7"/>
    <w:pPr>
      <w:ind w:left="720"/>
      <w:contextualSpacing/>
    </w:pPr>
  </w:style>
  <w:style w:type="table" w:styleId="TableGrid">
    <w:name w:val="Table Grid"/>
    <w:basedOn w:val="TableNormal"/>
    <w:uiPriority w:val="39"/>
    <w:rsid w:val="003F4EE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7EDBA605DE64A9BC49AAF3C27E888" ma:contentTypeVersion="10" ma:contentTypeDescription="Create a new document." ma:contentTypeScope="" ma:versionID="733518a5db08a7d86d7295c7cc2e92f7">
  <xsd:schema xmlns:xsd="http://www.w3.org/2001/XMLSchema" xmlns:xs="http://www.w3.org/2001/XMLSchema" xmlns:p="http://schemas.microsoft.com/office/2006/metadata/properties" xmlns:ns3="1fc90fb5-2707-4fda-b3e4-366305adf009" targetNamespace="http://schemas.microsoft.com/office/2006/metadata/properties" ma:root="true" ma:fieldsID="c91d2b2b73d6fb8ff31cdeeb32332fc4" ns3:_="">
    <xsd:import namespace="1fc90fb5-2707-4fda-b3e4-366305adf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0fb5-2707-4fda-b3e4-366305adf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123DF-BFDE-4071-913C-3345E5584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49C08-7984-42FC-8D73-485A32BD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90fb5-2707-4fda-b3e4-366305adf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7AEBD-6353-42F3-880E-C9A95FAA68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c90fb5-2707-4fda-b3e4-366305adf0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Girls Grammar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 Slattery</cp:lastModifiedBy>
  <cp:revision>2</cp:revision>
  <cp:lastPrinted>2010-10-10T21:01:00Z</cp:lastPrinted>
  <dcterms:created xsi:type="dcterms:W3CDTF">2021-07-18T06:07:00Z</dcterms:created>
  <dcterms:modified xsi:type="dcterms:W3CDTF">2021-07-18T06:07:00Z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0x01010087E7EDBA605DE64A9BC49AAF3C27E888</vt:lpwstr>
  </property>
</Properties>
</file>